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　No.681 **2019/6/28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1. 【開催案内】「第29回国際地図学会議」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2. 【開催案内】「第18回新芳香族化学国際会議」 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3. 【開催案内】「地球科学・リモートセンシング国際シンポジウム2019」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4. 【お知らせ】土曜日・日曜日及び祝日の会議室利用に関するお知らせ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【開催案内】共同主催国際会議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  「第29回国際地図学会議」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2D5C2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会　期：令和元年7月15日（月）〜7月20日（土）［6日間］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場　所：東京国際交流館　ほか（東京都江東区）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日本学術会議と国際地図学協会日本委員会が共同主催する「第29回国際地図学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会議」が、7月15日（月）より、東京国際交流館ほかを使って開催されます。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当国際会議では、「地図づくりを，誰にもどんな事にも!」をメインテーマに、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アートと地図、アトラス、地図遺産、子どもと地図、災害地図、地図認知、地図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学教育、総描、空間分析、地図史、位置情報サービス、地図デザイン、投影法、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視覚障害者向け地図、インターネット利用、山岳地図、オープンソース、惑星地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図、センサー利用、地名、地図利用、視覚化、等を主要題目として、研究発表と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討論が行われることとなっています。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その成果は、地図学，地理情報科学の発展に大きく資するものと期待され、本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会議には約60か国・地域から約1,100名の参加が見込まれています。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期間中には、一般市民を対象とした市民公開講座として、7月16日（火）〜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19日（金）に「ICA国際地図展」，「バーバラ・ペチュニク子ども地図展」が開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催されることとなっております。これらは無料で一般公開され、毎日ガイドツア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ーが実施される予定です。関係者の皆様に周知いただくとともに、是非、御参加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いただきますようお願いいたします。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lastRenderedPageBreak/>
        <w:t>第29回国際地図学会議　市民公開講座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「ICA国際地図展」，「バーバラ・ペチュニク子ども地図展」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　時：令和元年7月16日（火）〜19日（金）9:00〜18:00（最終日は15:00まで）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会　場：テレコムセンタービル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参加費：無料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※内容等の詳細は以下のホームページをご参照ください。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Consolas"/>
          <w:kern w:val="0"/>
          <w:sz w:val="22"/>
          <w:szCs w:val="22"/>
        </w:rPr>
        <w:t>○</w:t>
      </w: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第29回国際地図学会議公式ホームページ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  <w:hyperlink r:id="rId5" w:history="1">
        <w:r w:rsidRPr="002D5C2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http://www.icc2019.org/</w:t>
        </w:r>
      </w:hyperlink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Consolas"/>
          <w:kern w:val="0"/>
          <w:sz w:val="22"/>
          <w:szCs w:val="22"/>
        </w:rPr>
        <w:t>○</w:t>
      </w: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市民公開講座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  <w:hyperlink r:id="rId6" w:history="1">
        <w:r w:rsidRPr="002D5C2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http://jcacj.org/</w:t>
        </w:r>
      </w:hyperlink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【問合せ先】日本学術会議事務局参事官（国際業務担当）付国際会議担当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（Tel：03-3403-5731、Mail：i254*</w:t>
      </w:r>
      <w:hyperlink r:id="rId7" w:history="1">
        <w:r w:rsidRPr="002D5C2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scj.go.jp</w:t>
        </w:r>
      </w:hyperlink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※アドレス中、*を@に変更してお送りください。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【開催案内】共同主催国際会議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  「第18回新芳香族化学国際会議」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2D5C2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会 期：令和元年７月２１日（日）〜７月２６日（金）［６日間］ 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場 所：札幌コンベンションセンター（北海道札幌市）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日本学術会議と日本化学会、基礎有機化学会が共同主催する「第18回新芳香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族化学国際会議」が、７月２１日（日）より札幌コンベンションセンターで開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催されます。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当国際会議では「特異な特性を持つ芳香族化合物の合成化学、構造化学、物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性化学」をメインテーマに研究発表と討論が行われることとなっており、その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成果は、現代社会のニーズに応えるスマート物質を供給し、持続可能な社会の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発展に大きく資するものと期待されます。また、本会議には２５か国・地域か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ら約６００名 の参加が見込まれています。 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また、７月２１日（日）に一般市民を対象とした市民公開講座が開催される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こととなっております。関係者の皆様に周知いただくとともに、是非、御参加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いただきますようお願いいたします。 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第18回国際新芳香族化学国際会議 市民公開講座 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 時：令和元年７月２１日（日）１３:００〜１５:３０ 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会 場：札幌コンベンションセンター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参加費：無料 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※内容等の詳細は以下のホームページをご参照ください。 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Consolas"/>
          <w:kern w:val="0"/>
          <w:sz w:val="22"/>
          <w:szCs w:val="22"/>
        </w:rPr>
        <w:t>○</w:t>
      </w: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第18回新芳香族化学国際会議公式ホームページ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  <w:hyperlink r:id="rId8" w:history="1">
        <w:r w:rsidRPr="002D5C2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http://www.isna18.org/</w:t>
        </w:r>
      </w:hyperlink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 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Consolas"/>
          <w:kern w:val="0"/>
          <w:sz w:val="22"/>
          <w:szCs w:val="22"/>
        </w:rPr>
        <w:t>○</w:t>
      </w: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市民公開講座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  <w:hyperlink r:id="rId9" w:history="1">
        <w:r w:rsidRPr="002D5C2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http://www.isna18.org/program/public.html</w:t>
        </w:r>
      </w:hyperlink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【問合せ先】日本学術会議事務局参事官（国際業務担当）付国際会議担当 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（Tel：-30430-53731、Mail：i254*</w:t>
      </w:r>
      <w:hyperlink r:id="rId10" w:history="1">
        <w:r w:rsidRPr="002D5C2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scj.go.jp</w:t>
        </w:r>
      </w:hyperlink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） 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※アドレス中、*を@に変更してお送りください。 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【開催案内】共同主催国際会議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「地球科学・リモートセンシング国際シンポジウム2019」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2D5C2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会　期：令和元年7月28日（日）〜8月2日（金）［6日間］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場　所：パシフィコ横浜（神奈川県横浜市）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日本学術会議と米国電気電子学会 地球科学及びリモートセンシング部会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（略称：IEEE GRSS）、IGARSS2019組織委員会が共同主催する「地球科学・リモート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センシング国際シンポジウム2019」が、7月28日（日）より、パシフィコ横浜で開催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されます。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当国際会議では、「21世紀における地球環境の保護と減災」をメインテーマに、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「地球環境を守るリモートセンシング技術、宇宙技術」、「電磁波、光学解析技術」、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「大規模なデータ解析、理解、処理技術」等を主要題目として、研究発表と討論が行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われることとなっており、その成果は、同分野の発展に大きく資するものと期待され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ます。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また、本会議には51ヵ国・地域から約2,300名の参加が見込まれています。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また、横浜市に在住または在学の小学5年生〜中学生を対象として、7月29日（月）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に「宇宙から調べよう！リモートセンシングで見る地球のすがた」が開催されること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となっております。関係者の皆様に周知いただくとともに、是非、御参加いただきま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すようお願いいたします。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※内容等の詳細は以下のホームページをご参照ください。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Consolas"/>
          <w:kern w:val="0"/>
          <w:sz w:val="22"/>
          <w:szCs w:val="22"/>
        </w:rPr>
        <w:t>○</w:t>
      </w: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地球科学・リモートセンシング国際シンポジウム 2019公式ホームページ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11" w:history="1">
        <w:r w:rsidRPr="002D5C2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https://igarss2019.org/</w:t>
        </w:r>
      </w:hyperlink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Consolas"/>
          <w:kern w:val="0"/>
          <w:sz w:val="22"/>
          <w:szCs w:val="22"/>
        </w:rPr>
        <w:t>○</w:t>
      </w: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公開講座「宇宙から調べよう！リモートセンシングで見る地球のすがた」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12" w:history="1">
        <w:r w:rsidRPr="002D5C2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https://www.city.yokohama.lg.jp/business/kokusaikoryu/mice/yokohamade/jisedai/20190729.html</w:t>
        </w:r>
      </w:hyperlink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【問合せ先】日本学術会議事務局参事官（国際業務担当）付国際会議担当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（Tel：03-3403-5731、Mail：i254*</w:t>
      </w:r>
      <w:hyperlink r:id="rId13" w:history="1">
        <w:r w:rsidRPr="002D5C2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scj.go.jp</w:t>
        </w:r>
      </w:hyperlink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※アドレス中、*を@に変更してお送りください。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-----------------------------------------------------------------------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【お知らせ】土曜日・日曜日及び祝日の会議室利用に関するお知らせ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-----------------------------------------------------------------------</w:t>
      </w:r>
      <w:r w:rsidRPr="002D5C2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土日・祝日のうちシンポジウム等が開催されている日に限り、日本学術会議の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用務のために会議室を使用することができます。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現在、以下の日程で、土曜日・日曜日及び祝日にシンポジウム等の開催が予定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されておりますので、この日程のいずれかで委員会等のために会議室を使用した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い場合には、委員会等を担当する職員に開催１か月前までにご連絡ください。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なお、土日及び祝日における会議室の利用は、原則として午前10時から午後５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時までの間となります。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◆</w:t>
      </w: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会議室利用が可能な土曜日・日曜日及び祝日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・令和元年７月６日（土）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・令和元年７月13日（土）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・令和元年７月28日（日）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・令和元年９月８日（日）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・令和元年９月16日（月・祝）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・令和元年10月５日（土）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・令和元年10月12日（土）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・令和元年10月20日（土）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・令和元年10月27日（日）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・令和元年11月９日（土）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・令和元年11月17日（日）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・令和元年11月24日（日）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・令和元年11月30日（土）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・令和元年12月21日（土）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・令和元年12月22日（日）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★</w:t>
      </w: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2D5C22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☆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14" w:history="1">
        <w:r w:rsidRPr="002D5C2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http://krs.bz/scj/c?c=367&amp;m=44604&amp;v=b714ef22</w:t>
        </w:r>
      </w:hyperlink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15" w:history="1">
        <w:r w:rsidRPr="002D5C2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http://krs.bz/scj/c?c=368&amp;m=44604&amp;v=554f803d</w:t>
        </w:r>
      </w:hyperlink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2D5C22" w:rsidRPr="002D5C22" w:rsidRDefault="002D5C22" w:rsidP="002D5C2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16" w:history="1">
        <w:r w:rsidRPr="002D5C2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http://krs.bz/scj/c?c=369&amp;m=44604&amp;v=f0c41033</w:t>
        </w:r>
      </w:hyperlink>
    </w:p>
    <w:p w:rsidR="004F0EFC" w:rsidRPr="002D5C22" w:rsidRDefault="002D5C22" w:rsidP="002D5C22">
      <w:pPr>
        <w:rPr>
          <w:rFonts w:asciiTheme="majorEastAsia" w:eastAsiaTheme="majorEastAsia" w:hAnsiTheme="majorEastAsia"/>
          <w:sz w:val="22"/>
          <w:szCs w:val="22"/>
        </w:rPr>
      </w:pPr>
      <w:r w:rsidRPr="002D5C2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4F0EFC" w:rsidRPr="002D5C22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61"/>
    <w:rsid w:val="002D5C22"/>
    <w:rsid w:val="0037652C"/>
    <w:rsid w:val="004F0EFC"/>
    <w:rsid w:val="00B6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igarss2019.org/" TargetMode="External"/><Relationship Id="rId12" Type="http://schemas.openxmlformats.org/officeDocument/2006/relationships/hyperlink" Target="https://www.city.yokohama.lg.jp/business/kokusaikoryu/mice/yokohamade/jisedai/20190729.html" TargetMode="External"/><Relationship Id="rId13" Type="http://schemas.openxmlformats.org/officeDocument/2006/relationships/hyperlink" Target="http://scj.go.jp/" TargetMode="External"/><Relationship Id="rId14" Type="http://schemas.openxmlformats.org/officeDocument/2006/relationships/hyperlink" Target="http://krs.bz/scj/c?c=367&amp;m=44604&amp;v=b714ef22" TargetMode="External"/><Relationship Id="rId15" Type="http://schemas.openxmlformats.org/officeDocument/2006/relationships/hyperlink" Target="http://krs.bz/scj/c?c=368&amp;m=44604&amp;v=554f803d" TargetMode="External"/><Relationship Id="rId16" Type="http://schemas.openxmlformats.org/officeDocument/2006/relationships/hyperlink" Target="http://krs.bz/scj/c?c=369&amp;m=44604&amp;v=f0c41033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cc2019.org/" TargetMode="External"/><Relationship Id="rId6" Type="http://schemas.openxmlformats.org/officeDocument/2006/relationships/hyperlink" Target="http://jcacj.org/" TargetMode="External"/><Relationship Id="rId7" Type="http://schemas.openxmlformats.org/officeDocument/2006/relationships/hyperlink" Target="http://scj.go.jp/" TargetMode="External"/><Relationship Id="rId8" Type="http://schemas.openxmlformats.org/officeDocument/2006/relationships/hyperlink" Target="http://www.isna18.org/" TargetMode="External"/><Relationship Id="rId9" Type="http://schemas.openxmlformats.org/officeDocument/2006/relationships/hyperlink" Target="http://www.isna18.org/program/public.html" TargetMode="External"/><Relationship Id="rId10" Type="http://schemas.openxmlformats.org/officeDocument/2006/relationships/hyperlink" Target="http://scj.go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808</Words>
  <Characters>4608</Characters>
  <Application>Microsoft Macintosh Word</Application>
  <DocSecurity>0</DocSecurity>
  <Lines>38</Lines>
  <Paragraphs>10</Paragraphs>
  <ScaleCrop>false</ScaleCrop>
  <Company>株式会社サコム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2</cp:revision>
  <dcterms:created xsi:type="dcterms:W3CDTF">2019-06-28T09:49:00Z</dcterms:created>
  <dcterms:modified xsi:type="dcterms:W3CDTF">2019-06-28T09:49:00Z</dcterms:modified>
</cp:coreProperties>
</file>